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青海省格尔木市红金沟岩金矿</w:t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勘查简介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一、项目概况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2009年1月6日，承德日圣工贸有限公司获得了由青海省国土资源厅批准的“青海省格尔木市红金沟岩金矿预查”项目的探矿权，勘查许可证号T63120090102022240，有效期限2009年01月06日至2011年01月06日，面积57.10km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2014年青海拓琨祥资源勘查有限公司对本探矿权进行论证进行变更，探矿权面积为20.60km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二、工作区位置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普查区位于青海省格尔木市红金西沟—库库额热格特沟一带，行政区划隶属青海省海西蒙古族藏族自治州格尔木市管辖。</w:t>
      </w:r>
      <w:r>
        <w:drawing>
          <wp:inline distT="0" distB="0" distL="0" distR="0">
            <wp:extent cx="5791200" cy="3607435"/>
            <wp:effectExtent l="0" t="0" r="0" b="4445"/>
            <wp:docPr id="5" name="图片模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模式3"/>
                    <pic:cNvPicPr/>
                  </pic:nvPicPr>
                  <pic:blipFill>
                    <a:blip r:embed="rId4"/>
                    <a:srcRect r="1430" b="728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074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360" w:lineRule="auto"/>
        <w:jc w:val="center"/>
        <w:outlineLvl w:val="6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交通位置图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三、项目工作成果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红金沟岩金矿普查区，地质构造条件复杂，岩浆活动强烈，矿化蚀变普遍，成矿条件有利。</w:t>
      </w:r>
      <w:r>
        <w:rPr>
          <w:sz w:val="24"/>
        </w:rPr>
        <w:t>通过1：5万水系沉积物测量工作，在勘查区圈定出了本区以铜、金为主的多金属综合异常7个。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四、转让价格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青海省格尔木市红金沟岩金矿矿权转让资金为260万元整。</w:t>
      </w:r>
    </w:p>
    <w:p>
      <w:pPr>
        <w:widowControl w:val="0"/>
        <w:numPr>
          <w:ilvl w:val="0"/>
          <w:numId w:val="0"/>
        </w:numPr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  <w:between w:val="none" w:color="000000" w:sz="0" w:space="0"/>
        </w:pBdr>
        <w:shd w:val="clear"/>
        <w:spacing w:line="48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62E0"/>
    <w:rsid w:val="27B962E0"/>
    <w:rsid w:val="42F9228E"/>
    <w:rsid w:val="621063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2018-07-24T03:20:00Z</dcterms:created>
  <dc:creator>碧水微澜</dc:creator>
  <cp:lastModifiedBy>碧水微澜</cp:lastModifiedBy>
  <dcterms:modified xsi:type="dcterms:W3CDTF">2018-07-24T03:22:50Z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